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0B78" w14:textId="77777777" w:rsidR="00E563FE" w:rsidRDefault="00E563FE" w:rsidP="00E563F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BO"/>
        </w:rPr>
      </w:pPr>
    </w:p>
    <w:p w14:paraId="2B75E777" w14:textId="77777777" w:rsidR="00E563FE" w:rsidRPr="00AD23A7" w:rsidRDefault="00E563FE" w:rsidP="00E563FE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</w:pPr>
      <w:r w:rsidRPr="00856DC3"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  <w:t xml:space="preserve">Tabla 1. </w:t>
      </w:r>
      <w:r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  <w:t>Indicador de Impacto</w:t>
      </w:r>
    </w:p>
    <w:tbl>
      <w:tblPr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2247"/>
        <w:gridCol w:w="1891"/>
        <w:gridCol w:w="2603"/>
      </w:tblGrid>
      <w:tr w:rsidR="00E563FE" w:rsidRPr="00B22ADE" w14:paraId="095B8602" w14:textId="77777777" w:rsidTr="00F043EE">
        <w:trPr>
          <w:trHeight w:val="28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653D9725" w14:textId="77777777" w:rsidR="00E563FE" w:rsidRPr="00B22ADE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BO"/>
              </w:rPr>
              <w:t>Indicadores de Impacto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06DC5B42" w14:textId="77777777" w:rsidR="00E563FE" w:rsidRPr="00B22ADE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BO"/>
              </w:rPr>
              <w:t>META 2023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4EA5AD45" w14:textId="77777777" w:rsidR="00E563FE" w:rsidRPr="00B22ADE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BO"/>
              </w:rPr>
              <w:t>ALCANZADO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44F5160B" w14:textId="77777777" w:rsidR="00E563FE" w:rsidRPr="00B22ADE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  <w:t>COMENTARIO</w:t>
            </w:r>
          </w:p>
        </w:tc>
      </w:tr>
      <w:tr w:rsidR="00E563FE" w:rsidRPr="00E563FE" w14:paraId="687718EC" w14:textId="77777777" w:rsidTr="00F043EE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17309E52" w14:textId="77777777" w:rsidR="00E563FE" w:rsidRPr="00B22ADE" w:rsidRDefault="00E563FE" w:rsidP="001C3619">
            <w:pPr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  <w:t>HIV I-9a⁽ᴹ⁾ Porcentaje de HSH y viven con el VIH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3F366DFB" w14:textId="77777777" w:rsidR="00E563FE" w:rsidRPr="00B22ADE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B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262606E2" w14:textId="77777777" w:rsidR="00E563FE" w:rsidRPr="00B22ADE" w:rsidRDefault="00E563FE" w:rsidP="001C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BE2D7A2" w14:textId="77777777" w:rsidR="00E563FE" w:rsidRPr="00B22ADE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Reporte el 2025 con estudio Bio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-</w:t>
            </w: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conductual</w:t>
            </w:r>
          </w:p>
        </w:tc>
      </w:tr>
      <w:tr w:rsidR="00E563FE" w:rsidRPr="00E563FE" w14:paraId="6D88FAC7" w14:textId="77777777" w:rsidTr="00F043EE">
        <w:trPr>
          <w:trHeight w:val="563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3C0402FB" w14:textId="77777777" w:rsidR="00E563FE" w:rsidRPr="00B22ADE" w:rsidRDefault="00E563FE" w:rsidP="001C3619">
            <w:pPr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  <w:t>HIV I-9b⁽ᴹ⁾ Porcentaje de personas transgénero que viven con el VIH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0F32A95" w14:textId="77777777" w:rsidR="00E563FE" w:rsidRPr="00B22ADE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BB54FFA" w14:textId="77777777" w:rsidR="00E563FE" w:rsidRPr="00B22ADE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5C9E5FD" w14:textId="77777777" w:rsidR="00E563FE" w:rsidRPr="00B22ADE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Reporte el 2025 con estudio Bio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-</w:t>
            </w: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conductual</w:t>
            </w:r>
          </w:p>
        </w:tc>
      </w:tr>
      <w:tr w:rsidR="00E563FE" w:rsidRPr="00B22ADE" w14:paraId="6144B363" w14:textId="77777777" w:rsidTr="00F043EE">
        <w:trPr>
          <w:trHeight w:val="8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392F0DE8" w14:textId="77777777" w:rsidR="00E563FE" w:rsidRPr="00B22ADE" w:rsidRDefault="00E563FE" w:rsidP="001C3619">
            <w:pPr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</w:pPr>
            <w:r w:rsidRPr="00B22ADE"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  <w:t>HIV I-10⁽ᴹ⁾ Porcentaje de trabajadores sexuales que viven con el VIH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356189" w14:textId="77777777" w:rsidR="00E563FE" w:rsidRPr="00B22ADE" w:rsidRDefault="00E563FE" w:rsidP="001C36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1%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3EB9FF5" w14:textId="77777777" w:rsidR="00E563FE" w:rsidRPr="00B22ADE" w:rsidRDefault="00E563FE" w:rsidP="001C36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1645604" w14:textId="77777777" w:rsidR="00E563FE" w:rsidRPr="00B22ADE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Reporte con estudio Bio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-</w:t>
            </w:r>
            <w:r w:rsidRPr="00B22ADE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conductual. A ser desarrollado el 2024</w:t>
            </w:r>
          </w:p>
        </w:tc>
      </w:tr>
    </w:tbl>
    <w:p w14:paraId="23A2D84D" w14:textId="77777777" w:rsidR="00E563FE" w:rsidRDefault="00E563FE" w:rsidP="00E563FE">
      <w:pPr>
        <w:ind w:left="90" w:right="90"/>
        <w:jc w:val="right"/>
        <w:rPr>
          <w:rFonts w:asciiTheme="majorHAnsi" w:hAnsiTheme="majorHAnsi" w:cstheme="majorHAnsi"/>
          <w:sz w:val="18"/>
          <w:szCs w:val="18"/>
          <w:lang w:val="es-BO"/>
        </w:rPr>
      </w:pPr>
    </w:p>
    <w:p w14:paraId="3950B4B3" w14:textId="77777777" w:rsidR="00E563FE" w:rsidRPr="003908D0" w:rsidRDefault="00E563FE" w:rsidP="00E563FE">
      <w:pPr>
        <w:ind w:left="90" w:right="90"/>
        <w:jc w:val="right"/>
        <w:rPr>
          <w:rFonts w:ascii="Arial" w:hAnsi="Arial" w:cs="Arial"/>
          <w:sz w:val="20"/>
          <w:szCs w:val="20"/>
          <w:lang w:val="es-BO"/>
        </w:rPr>
      </w:pPr>
      <w:r w:rsidRPr="003908D0">
        <w:rPr>
          <w:rFonts w:asciiTheme="majorHAnsi" w:hAnsiTheme="majorHAnsi" w:cstheme="majorHAnsi"/>
          <w:sz w:val="18"/>
          <w:szCs w:val="18"/>
          <w:lang w:val="es-BO"/>
        </w:rPr>
        <w:t>Fuente: Datos del Ministerio de Salud y Deportes – Programa de Enfermedades Infectocontagiosas</w:t>
      </w:r>
    </w:p>
    <w:p w14:paraId="68310FBE" w14:textId="77777777" w:rsidR="00E563FE" w:rsidRDefault="00E563FE" w:rsidP="00E563FE">
      <w:pPr>
        <w:rPr>
          <w:rFonts w:ascii="Arial" w:hAnsi="Arial" w:cs="Arial"/>
          <w:lang w:val="es-BO"/>
        </w:rPr>
      </w:pPr>
    </w:p>
    <w:p w14:paraId="53507CD1" w14:textId="77777777" w:rsidR="00E563FE" w:rsidRDefault="00E563FE" w:rsidP="00E563FE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</w:pPr>
    </w:p>
    <w:p w14:paraId="51D14CE5" w14:textId="77777777" w:rsidR="00E563FE" w:rsidRDefault="00E563FE" w:rsidP="00E563FE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</w:pPr>
    </w:p>
    <w:p w14:paraId="657FC767" w14:textId="77777777" w:rsidR="00E563FE" w:rsidRPr="00AD23A7" w:rsidRDefault="00E563FE" w:rsidP="00E563FE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</w:pPr>
      <w:r w:rsidRPr="00856DC3"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  <w:t xml:space="preserve">Tabla </w:t>
      </w:r>
      <w:r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  <w:t>2</w:t>
      </w:r>
      <w:r w:rsidRPr="00856DC3"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  <w:t xml:space="preserve">. </w:t>
      </w:r>
      <w:r>
        <w:rPr>
          <w:rFonts w:ascii="Calibri Light" w:hAnsi="Calibri Light" w:cs="Calibri Light"/>
          <w:b/>
          <w:bCs/>
          <w:sz w:val="22"/>
          <w:szCs w:val="22"/>
          <w:lang w:val="es-BO" w:eastAsia="x-none"/>
        </w:rPr>
        <w:t>Indicadores de resultado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2088"/>
        <w:gridCol w:w="1492"/>
        <w:gridCol w:w="1775"/>
      </w:tblGrid>
      <w:tr w:rsidR="00E563FE" w:rsidRPr="007A6C74" w14:paraId="40CD39BA" w14:textId="77777777" w:rsidTr="00F043EE">
        <w:trPr>
          <w:trHeight w:val="18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7211AEEE" w14:textId="77777777" w:rsidR="00E563FE" w:rsidRPr="007A6C74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BO"/>
              </w:rPr>
              <w:t>Indicadores de resultado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2B70CB9C" w14:textId="77777777" w:rsidR="00E563FE" w:rsidRPr="007A6C74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BO"/>
              </w:rPr>
              <w:t>META 2023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213FEFEC" w14:textId="77777777" w:rsidR="00E563FE" w:rsidRPr="007A6C74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BO"/>
              </w:rPr>
              <w:t>ALCANZADO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2CE3F8D1" w14:textId="77777777" w:rsidR="00E563FE" w:rsidRPr="007A6C74" w:rsidRDefault="00E563FE" w:rsidP="001C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BO"/>
              </w:rPr>
              <w:t>COMENTARIO</w:t>
            </w:r>
          </w:p>
        </w:tc>
      </w:tr>
      <w:tr w:rsidR="00E563FE" w:rsidRPr="00E563FE" w14:paraId="06DE5BBD" w14:textId="77777777" w:rsidTr="00F043EE">
        <w:trPr>
          <w:trHeight w:val="18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1C2C5935" w14:textId="77777777" w:rsidR="00E563FE" w:rsidRPr="007A6C74" w:rsidRDefault="00E563FE" w:rsidP="001C3619">
            <w:pPr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  <w:t>HIV O-4a⁽ᴹ⁾ Porcentaje de hombres que afirman haber utilizado preservativo en su última relación de sexo anal con una pareja masculina no regular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hideMark/>
          </w:tcPr>
          <w:p w14:paraId="6C67086A" w14:textId="77777777" w:rsidR="00E563FE" w:rsidRPr="007A6C74" w:rsidRDefault="00E563FE" w:rsidP="001C361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BO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14:paraId="47BAB342" w14:textId="77777777" w:rsidR="00E563FE" w:rsidRPr="007A6C74" w:rsidRDefault="00E563FE" w:rsidP="001C3619">
            <w:pPr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07BC26B" w14:textId="77777777" w:rsidR="00E563FE" w:rsidRPr="007A6C74" w:rsidRDefault="00E563FE" w:rsidP="001C3619">
            <w:pPr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Reporte el 2025 con estudio Bio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-</w:t>
            </w:r>
            <w:r w:rsidRPr="007A6C74"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conductual</w:t>
            </w:r>
          </w:p>
        </w:tc>
      </w:tr>
      <w:tr w:rsidR="00E563FE" w:rsidRPr="00E563FE" w14:paraId="11D00BDE" w14:textId="77777777" w:rsidTr="00F043EE">
        <w:trPr>
          <w:trHeight w:val="18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1B722579" w14:textId="77777777" w:rsidR="00E563FE" w:rsidRPr="007A6C74" w:rsidRDefault="00E563FE" w:rsidP="001C3619">
            <w:pPr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  <w:t>HIV O-4.1b⁽ᴹ⁾ Porcentaje de personas transgénero que afirman haber utilizado preservativo en su último encuentro sexual o relación de sexo anal con una pareja masculina no regular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hideMark/>
          </w:tcPr>
          <w:p w14:paraId="05145533" w14:textId="77777777" w:rsidR="00E563FE" w:rsidRPr="007A6C74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78152884" w14:textId="77777777" w:rsidR="00E563FE" w:rsidRPr="007A6C74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EC0497C" w14:textId="77777777" w:rsidR="00E563FE" w:rsidRPr="007A6C74" w:rsidRDefault="00E563FE" w:rsidP="001C3619">
            <w:pPr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Reporte el 2025 con estudio Bio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-</w:t>
            </w:r>
            <w:r w:rsidRPr="007A6C74"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conductual</w:t>
            </w:r>
          </w:p>
        </w:tc>
      </w:tr>
      <w:tr w:rsidR="00E563FE" w:rsidRPr="00E563FE" w14:paraId="675F7E1B" w14:textId="77777777" w:rsidTr="00F043EE">
        <w:trPr>
          <w:trHeight w:val="18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7563F3C0" w14:textId="77777777" w:rsidR="00E563FE" w:rsidRPr="007A6C74" w:rsidRDefault="00E563FE" w:rsidP="001C3619">
            <w:pPr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  <w:t>HIV O-5⁽ᴹ⁾ Porcentaje de trabajadores sexuales que afirman haber utilizado preservativo con su último cliente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hideMark/>
          </w:tcPr>
          <w:p w14:paraId="168AFE1F" w14:textId="77777777" w:rsidR="00E563FE" w:rsidRPr="007A6C74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6D4397FE" w14:textId="77777777" w:rsidR="00E563FE" w:rsidRPr="007A6C74" w:rsidRDefault="00E563FE" w:rsidP="001C3619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52AD5F8" w14:textId="77777777" w:rsidR="00E563FE" w:rsidRPr="007A6C74" w:rsidRDefault="00E563FE" w:rsidP="001C3619">
            <w:pPr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Reporte el 2025 con estudio Bio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-</w:t>
            </w:r>
            <w:r w:rsidRPr="007A6C74">
              <w:rPr>
                <w:rFonts w:ascii="Calibri" w:hAnsi="Calibri" w:cs="Calibri"/>
                <w:color w:val="000000"/>
                <w:sz w:val="20"/>
                <w:szCs w:val="20"/>
                <w:lang w:val="es-BO"/>
              </w:rPr>
              <w:t>conductual</w:t>
            </w:r>
          </w:p>
        </w:tc>
      </w:tr>
      <w:tr w:rsidR="00E563FE" w:rsidRPr="00E563FE" w14:paraId="6E75BAD4" w14:textId="77777777" w:rsidTr="00F043EE">
        <w:trPr>
          <w:trHeight w:val="18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5575CB0B" w14:textId="77777777" w:rsidR="00E563FE" w:rsidRPr="007A6C74" w:rsidRDefault="00E563FE" w:rsidP="001C3619">
            <w:pPr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</w:pPr>
            <w:r w:rsidRPr="007A6C74">
              <w:rPr>
                <w:rFonts w:ascii="Calibri" w:hAnsi="Calibri" w:cs="Calibri"/>
                <w:color w:val="FFFFFF"/>
                <w:sz w:val="20"/>
                <w:szCs w:val="20"/>
                <w:lang w:val="es-BO"/>
              </w:rPr>
              <w:t>HIV O-12 Porcentaje de personas que viven con VIH que reciben tratamiento antirretroviral y tienen carga viral suprimida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FB3ACB" w14:textId="29BBD260" w:rsidR="00E563FE" w:rsidRPr="007A6C74" w:rsidRDefault="00E563FE" w:rsidP="001C36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1</w:t>
            </w:r>
            <w:r w:rsidRPr="007A6C74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066" w14:textId="3C53A3B8" w:rsidR="00E563FE" w:rsidRPr="007A6C74" w:rsidRDefault="00E563FE" w:rsidP="001C36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92</w:t>
            </w:r>
            <w:r w:rsidRPr="007A6C74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74C8ACE" w14:textId="55793A30" w:rsidR="00E563FE" w:rsidRPr="007A6C74" w:rsidRDefault="00E563FE" w:rsidP="00F043E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F043EE">
              <w:rPr>
                <w:rFonts w:ascii="Calibri" w:hAnsi="Calibri" w:cs="Calibri"/>
                <w:color w:val="000000"/>
                <w:sz w:val="16"/>
                <w:szCs w:val="16"/>
                <w:lang w:val="es-BO"/>
              </w:rPr>
              <w:t>Según reporte de Simone, pero hay que considerar que es necesario efectuar el control de calidad de dato y la actualización de información pendiente de Desconcentrados Santa Cruz y Tarija</w:t>
            </w:r>
          </w:p>
        </w:tc>
      </w:tr>
    </w:tbl>
    <w:p w14:paraId="4577C225" w14:textId="77777777" w:rsidR="00E563FE" w:rsidRPr="003908D0" w:rsidRDefault="00E563FE" w:rsidP="00E563FE">
      <w:pPr>
        <w:jc w:val="right"/>
        <w:rPr>
          <w:rFonts w:ascii="Arial" w:hAnsi="Arial" w:cs="Arial"/>
          <w:sz w:val="20"/>
          <w:szCs w:val="20"/>
          <w:lang w:val="es-BO"/>
        </w:rPr>
      </w:pPr>
      <w:r w:rsidRPr="003908D0">
        <w:rPr>
          <w:rFonts w:asciiTheme="majorHAnsi" w:hAnsiTheme="majorHAnsi" w:cstheme="majorHAnsi"/>
          <w:sz w:val="18"/>
          <w:szCs w:val="18"/>
          <w:lang w:val="es-BO"/>
        </w:rPr>
        <w:t>Fuente: Datos del Ministerio de Salud y Deportes – Programa de Enfermedades Infectocontagiosas</w:t>
      </w:r>
    </w:p>
    <w:p w14:paraId="1E5FE7C0" w14:textId="77777777" w:rsidR="00E563FE" w:rsidRDefault="00E563FE" w:rsidP="00E563FE">
      <w:pPr>
        <w:rPr>
          <w:rFonts w:ascii="Arial" w:hAnsi="Arial" w:cs="Arial"/>
          <w:lang w:val="es-BO"/>
        </w:rPr>
      </w:pPr>
    </w:p>
    <w:p w14:paraId="604A7036" w14:textId="77777777" w:rsidR="00E563FE" w:rsidRDefault="00E563FE" w:rsidP="00E563FE">
      <w:pPr>
        <w:rPr>
          <w:rFonts w:ascii="Arial" w:hAnsi="Arial" w:cs="Arial"/>
          <w:lang w:val="es-BO"/>
        </w:rPr>
        <w:sectPr w:rsidR="00E563FE" w:rsidSect="008E7C18">
          <w:headerReference w:type="default" r:id="rId4"/>
          <w:footerReference w:type="default" r:id="rId5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22BFC20D" w14:textId="77777777" w:rsidR="00E563FE" w:rsidRPr="004F32A5" w:rsidRDefault="00E563FE" w:rsidP="00E563FE">
      <w:pPr>
        <w:spacing w:line="276" w:lineRule="auto"/>
        <w:rPr>
          <w:rFonts w:ascii="Arial" w:hAnsi="Arial" w:cs="Arial"/>
          <w:b/>
          <w:bCs/>
          <w:sz w:val="22"/>
          <w:szCs w:val="22"/>
          <w:lang w:val="es-BO" w:eastAsia="x-none"/>
        </w:rPr>
      </w:pPr>
      <w:r w:rsidRPr="004F32A5">
        <w:rPr>
          <w:rFonts w:ascii="Arial" w:hAnsi="Arial" w:cs="Arial"/>
          <w:b/>
          <w:bCs/>
          <w:sz w:val="22"/>
          <w:szCs w:val="22"/>
          <w:lang w:val="es-BO" w:eastAsia="x-none"/>
        </w:rPr>
        <w:lastRenderedPageBreak/>
        <w:t>Tabla 3. Indicadores de desempeño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11"/>
        <w:gridCol w:w="1406"/>
        <w:gridCol w:w="11"/>
        <w:gridCol w:w="982"/>
        <w:gridCol w:w="11"/>
        <w:gridCol w:w="1178"/>
        <w:gridCol w:w="11"/>
      </w:tblGrid>
      <w:tr w:rsidR="00E563FE" w:rsidRPr="007A6C74" w14:paraId="642A1316" w14:textId="77777777" w:rsidTr="00E563FE">
        <w:trPr>
          <w:trHeight w:val="20"/>
          <w:tblHeader/>
        </w:trPr>
        <w:tc>
          <w:tcPr>
            <w:tcW w:w="4673" w:type="dxa"/>
            <w:vMerge w:val="restart"/>
            <w:shd w:val="clear" w:color="000000" w:fill="203764"/>
            <w:noWrap/>
            <w:vAlign w:val="center"/>
            <w:hideMark/>
          </w:tcPr>
          <w:p w14:paraId="31843EEC" w14:textId="77777777" w:rsidR="00E563FE" w:rsidRPr="007A6C74" w:rsidRDefault="00E563FE" w:rsidP="001C3619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</w:pPr>
            <w:bookmarkStart w:id="0" w:name="_Hlk97249890"/>
            <w:r w:rsidRPr="007A6C74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  <w:t>Indicador</w:t>
            </w:r>
            <w:r w:rsidRPr="007A6C74">
              <w:rPr>
                <w:color w:val="000000"/>
                <w:sz w:val="16"/>
                <w:szCs w:val="16"/>
                <w:lang w:val="es-BO"/>
              </w:rPr>
              <w:t> </w:t>
            </w:r>
          </w:p>
        </w:tc>
        <w:tc>
          <w:tcPr>
            <w:tcW w:w="5311" w:type="dxa"/>
            <w:gridSpan w:val="8"/>
            <w:shd w:val="clear" w:color="000000" w:fill="203764"/>
            <w:vAlign w:val="center"/>
            <w:hideMark/>
          </w:tcPr>
          <w:p w14:paraId="396EA12D" w14:textId="77777777" w:rsidR="00E563FE" w:rsidRPr="007A6C74" w:rsidRDefault="00E563FE" w:rsidP="001C3619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</w:pPr>
            <w:r w:rsidRPr="007A6C74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  <w:t>2023</w:t>
            </w:r>
          </w:p>
        </w:tc>
      </w:tr>
      <w:tr w:rsidR="00E563FE" w:rsidRPr="007A6C74" w14:paraId="70D1159B" w14:textId="77777777" w:rsidTr="00E563FE">
        <w:trPr>
          <w:trHeight w:val="20"/>
          <w:tblHeader/>
        </w:trPr>
        <w:tc>
          <w:tcPr>
            <w:tcW w:w="4673" w:type="dxa"/>
            <w:vMerge/>
            <w:vAlign w:val="center"/>
            <w:hideMark/>
          </w:tcPr>
          <w:p w14:paraId="3D2B27BB" w14:textId="77777777" w:rsidR="00E563FE" w:rsidRPr="007A6C74" w:rsidRDefault="00E563FE" w:rsidP="001C3619">
            <w:pPr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</w:pPr>
          </w:p>
        </w:tc>
        <w:tc>
          <w:tcPr>
            <w:tcW w:w="1712" w:type="dxa"/>
            <w:gridSpan w:val="2"/>
            <w:shd w:val="clear" w:color="000000" w:fill="203764"/>
            <w:vAlign w:val="center"/>
            <w:hideMark/>
          </w:tcPr>
          <w:p w14:paraId="3BA00AA0" w14:textId="77777777" w:rsidR="00E563FE" w:rsidRPr="007A6C74" w:rsidRDefault="00E563FE" w:rsidP="001C3619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</w:pPr>
            <w:r w:rsidRPr="007A6C74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  <w:t>Meta</w:t>
            </w:r>
          </w:p>
        </w:tc>
        <w:tc>
          <w:tcPr>
            <w:tcW w:w="1417" w:type="dxa"/>
            <w:gridSpan w:val="2"/>
            <w:shd w:val="clear" w:color="000000" w:fill="203764"/>
            <w:vAlign w:val="center"/>
            <w:hideMark/>
          </w:tcPr>
          <w:p w14:paraId="05C45FDD" w14:textId="77777777" w:rsidR="00E563FE" w:rsidRPr="007A6C74" w:rsidRDefault="00E563FE" w:rsidP="001C3619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</w:pPr>
            <w:r w:rsidRPr="007A6C74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  <w:t>Alcanzado</w:t>
            </w:r>
          </w:p>
        </w:tc>
        <w:tc>
          <w:tcPr>
            <w:tcW w:w="993" w:type="dxa"/>
            <w:gridSpan w:val="2"/>
            <w:shd w:val="clear" w:color="000000" w:fill="203764"/>
            <w:vAlign w:val="center"/>
            <w:hideMark/>
          </w:tcPr>
          <w:p w14:paraId="599E5C8D" w14:textId="77777777" w:rsidR="00E563FE" w:rsidRPr="007A6C74" w:rsidRDefault="00E563FE" w:rsidP="001C3619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</w:pPr>
            <w:r w:rsidRPr="007A6C74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  <w:t>%</w:t>
            </w:r>
          </w:p>
        </w:tc>
        <w:tc>
          <w:tcPr>
            <w:tcW w:w="1189" w:type="dxa"/>
            <w:gridSpan w:val="2"/>
            <w:shd w:val="clear" w:color="000000" w:fill="203764"/>
            <w:vAlign w:val="center"/>
            <w:hideMark/>
          </w:tcPr>
          <w:p w14:paraId="2B518110" w14:textId="77777777" w:rsidR="00E563FE" w:rsidRPr="007A6C74" w:rsidRDefault="00E563FE" w:rsidP="001C3619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</w:pPr>
            <w:r w:rsidRPr="007A6C74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  <w:lang w:val="es-BO"/>
              </w:rPr>
              <w:t>Clasificación</w:t>
            </w:r>
          </w:p>
        </w:tc>
      </w:tr>
      <w:tr w:rsidR="00E563FE" w:rsidRPr="007A6C74" w14:paraId="3937C9F8" w14:textId="77777777" w:rsidTr="00E563FE">
        <w:trPr>
          <w:gridAfter w:val="1"/>
          <w:wAfter w:w="11" w:type="dxa"/>
          <w:trHeight w:val="20"/>
        </w:trPr>
        <w:tc>
          <w:tcPr>
            <w:tcW w:w="4673" w:type="dxa"/>
            <w:shd w:val="clear" w:color="000000" w:fill="203764"/>
            <w:vAlign w:val="center"/>
            <w:hideMark/>
          </w:tcPr>
          <w:p w14:paraId="2036D080" w14:textId="77777777" w:rsidR="00E563FE" w:rsidRPr="004F32A5" w:rsidRDefault="00E563FE" w:rsidP="001C3619">
            <w:pPr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</w:pPr>
            <w:r w:rsidRPr="004F32A5"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  <w:t>KP-1a⁽ᴹ⁾ Porcentaje de HSH alcanzados por programas de prevención del VIH - paquete definido de servicios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97545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16,000.00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2444CFCE" w14:textId="192E7B42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13,5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57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7EE4CF80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85%</w:t>
            </w:r>
          </w:p>
        </w:tc>
        <w:tc>
          <w:tcPr>
            <w:tcW w:w="1189" w:type="dxa"/>
            <w:gridSpan w:val="2"/>
            <w:shd w:val="clear" w:color="000000" w:fill="FFFF99"/>
            <w:noWrap/>
            <w:vAlign w:val="center"/>
            <w:hideMark/>
          </w:tcPr>
          <w:p w14:paraId="2AF94E26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C</w:t>
            </w:r>
          </w:p>
        </w:tc>
      </w:tr>
      <w:tr w:rsidR="00E563FE" w:rsidRPr="007A6C74" w14:paraId="72B9F08C" w14:textId="77777777" w:rsidTr="00E563FE">
        <w:trPr>
          <w:gridAfter w:val="1"/>
          <w:wAfter w:w="11" w:type="dxa"/>
          <w:trHeight w:val="20"/>
        </w:trPr>
        <w:tc>
          <w:tcPr>
            <w:tcW w:w="4673" w:type="dxa"/>
            <w:shd w:val="clear" w:color="000000" w:fill="203764"/>
            <w:vAlign w:val="center"/>
            <w:hideMark/>
          </w:tcPr>
          <w:p w14:paraId="2C4BF17B" w14:textId="77777777" w:rsidR="00E563FE" w:rsidRPr="004F32A5" w:rsidRDefault="00E563FE" w:rsidP="001C3619">
            <w:pPr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</w:pPr>
            <w:r w:rsidRPr="004F32A5"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  <w:t>HTS-3a⁽ᴹ⁾ Porcentaje de HSH a los que se les ha realizado una prueba de VIH durante el período de reporte y que conocen sus resultados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7BD2F9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14,800.00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1598BC0" w14:textId="49AAA883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11,8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49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235310CE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80%</w:t>
            </w:r>
          </w:p>
        </w:tc>
        <w:tc>
          <w:tcPr>
            <w:tcW w:w="1189" w:type="dxa"/>
            <w:gridSpan w:val="2"/>
            <w:shd w:val="clear" w:color="000000" w:fill="FFFF99"/>
            <w:noWrap/>
            <w:vAlign w:val="center"/>
            <w:hideMark/>
          </w:tcPr>
          <w:p w14:paraId="44B87053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C</w:t>
            </w:r>
          </w:p>
        </w:tc>
      </w:tr>
      <w:tr w:rsidR="00E563FE" w:rsidRPr="007A6C74" w14:paraId="0C671260" w14:textId="77777777" w:rsidTr="00F043EE">
        <w:trPr>
          <w:gridAfter w:val="1"/>
          <w:wAfter w:w="11" w:type="dxa"/>
          <w:trHeight w:val="20"/>
        </w:trPr>
        <w:tc>
          <w:tcPr>
            <w:tcW w:w="4673" w:type="dxa"/>
            <w:shd w:val="clear" w:color="000000" w:fill="203764"/>
            <w:vAlign w:val="center"/>
            <w:hideMark/>
          </w:tcPr>
          <w:p w14:paraId="624E273D" w14:textId="77777777" w:rsidR="00E563FE" w:rsidRPr="004F32A5" w:rsidRDefault="00E563FE" w:rsidP="001C3619">
            <w:pPr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</w:pPr>
            <w:r w:rsidRPr="004F32A5"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  <w:t>KP-1b⁽ᴹ⁾ Porcentaje de personas transgénero alcanzados por programas de prevención del VIH - paquete definido de servicios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443D14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1,332.00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33E81403" w14:textId="7FB015ED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1,7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28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695498B8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2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0%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*</w:t>
            </w:r>
          </w:p>
        </w:tc>
        <w:tc>
          <w:tcPr>
            <w:tcW w:w="1189" w:type="dxa"/>
            <w:gridSpan w:val="2"/>
            <w:shd w:val="clear" w:color="auto" w:fill="339933"/>
            <w:noWrap/>
            <w:vAlign w:val="center"/>
            <w:hideMark/>
          </w:tcPr>
          <w:p w14:paraId="6D73BEAE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A</w:t>
            </w:r>
          </w:p>
        </w:tc>
      </w:tr>
      <w:tr w:rsidR="00E563FE" w:rsidRPr="007A6C74" w14:paraId="696457FB" w14:textId="77777777" w:rsidTr="00E563FE">
        <w:trPr>
          <w:gridAfter w:val="1"/>
          <w:wAfter w:w="11" w:type="dxa"/>
          <w:trHeight w:val="20"/>
        </w:trPr>
        <w:tc>
          <w:tcPr>
            <w:tcW w:w="4673" w:type="dxa"/>
            <w:shd w:val="clear" w:color="000000" w:fill="203764"/>
            <w:vAlign w:val="center"/>
            <w:hideMark/>
          </w:tcPr>
          <w:p w14:paraId="69389569" w14:textId="77777777" w:rsidR="00E563FE" w:rsidRPr="004F32A5" w:rsidRDefault="00E563FE" w:rsidP="001C3619">
            <w:pPr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</w:pPr>
            <w:r w:rsidRPr="004F32A5"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  <w:t>HTS-3b⁽ᴹ⁾ Porcentaje de personas transgénero a los que se les ha realizado una prueba de VIH durante el período de reporte y que conocen sus resultados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8C140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748.00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42AA8180" w14:textId="1AB5D0DC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45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2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2236EFC2" w14:textId="28E38182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6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0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%</w:t>
            </w:r>
          </w:p>
        </w:tc>
        <w:tc>
          <w:tcPr>
            <w:tcW w:w="1189" w:type="dxa"/>
            <w:gridSpan w:val="2"/>
            <w:shd w:val="clear" w:color="000000" w:fill="FFFF99"/>
            <w:noWrap/>
            <w:vAlign w:val="center"/>
            <w:hideMark/>
          </w:tcPr>
          <w:p w14:paraId="30989A4D" w14:textId="77777777" w:rsidR="00E563FE" w:rsidRPr="007A6C74" w:rsidRDefault="00E563FE" w:rsidP="001C361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C</w:t>
            </w:r>
          </w:p>
        </w:tc>
      </w:tr>
      <w:tr w:rsidR="00F043EE" w:rsidRPr="007A6C74" w14:paraId="42C22E1D" w14:textId="77777777" w:rsidTr="00F043EE">
        <w:trPr>
          <w:gridAfter w:val="1"/>
          <w:wAfter w:w="11" w:type="dxa"/>
          <w:trHeight w:val="20"/>
        </w:trPr>
        <w:tc>
          <w:tcPr>
            <w:tcW w:w="4673" w:type="dxa"/>
            <w:shd w:val="clear" w:color="000000" w:fill="203764"/>
            <w:vAlign w:val="center"/>
            <w:hideMark/>
          </w:tcPr>
          <w:p w14:paraId="49903A7C" w14:textId="77777777" w:rsidR="00F043EE" w:rsidRPr="004F32A5" w:rsidRDefault="00F043EE" w:rsidP="00F043EE">
            <w:pPr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</w:pPr>
            <w:r w:rsidRPr="004F32A5"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  <w:t>TCS-1.1⁽ᴹ⁾ Porcentaje de personas en TARV entre todas las personas viviendo con VIH al final del período de reporte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207C04" w14:textId="09174F33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16,2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76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.00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22427E8C" w14:textId="7A5420C1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16,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882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6BFD7335" w14:textId="538AA01B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104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%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7539BADA" w14:textId="6438C7AD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A</w:t>
            </w:r>
          </w:p>
        </w:tc>
      </w:tr>
      <w:tr w:rsidR="00F043EE" w:rsidRPr="007A6C74" w14:paraId="64890AAD" w14:textId="77777777" w:rsidTr="00F043EE">
        <w:trPr>
          <w:gridAfter w:val="1"/>
          <w:wAfter w:w="11" w:type="dxa"/>
          <w:trHeight w:val="20"/>
        </w:trPr>
        <w:tc>
          <w:tcPr>
            <w:tcW w:w="4673" w:type="dxa"/>
            <w:shd w:val="clear" w:color="000000" w:fill="203764"/>
            <w:vAlign w:val="center"/>
            <w:hideMark/>
          </w:tcPr>
          <w:p w14:paraId="2E6FDE2F" w14:textId="77777777" w:rsidR="00F043EE" w:rsidRPr="004F32A5" w:rsidRDefault="00F043EE" w:rsidP="00F043EE">
            <w:pPr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</w:pPr>
            <w:r w:rsidRPr="004F32A5"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  <w:t>KP-1c⁽ᴹ⁾ Porcentaje de trabajadores sexuales alcanzados por programas de prevención del VIH - paquete definido de servicios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AB8E23" w14:textId="77777777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2,323.00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14789F1F" w14:textId="4ED32256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2,3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68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727D29E5" w14:textId="77777777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102%</w:t>
            </w:r>
          </w:p>
        </w:tc>
        <w:tc>
          <w:tcPr>
            <w:tcW w:w="1189" w:type="dxa"/>
            <w:gridSpan w:val="2"/>
            <w:shd w:val="clear" w:color="000000" w:fill="339933"/>
            <w:noWrap/>
            <w:vAlign w:val="center"/>
            <w:hideMark/>
          </w:tcPr>
          <w:p w14:paraId="46BD3AE4" w14:textId="511FDC14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A</w:t>
            </w:r>
          </w:p>
        </w:tc>
      </w:tr>
      <w:tr w:rsidR="00F043EE" w:rsidRPr="007A6C74" w14:paraId="00CC6670" w14:textId="77777777" w:rsidTr="00F043EE">
        <w:trPr>
          <w:gridAfter w:val="1"/>
          <w:wAfter w:w="11" w:type="dxa"/>
          <w:trHeight w:val="20"/>
        </w:trPr>
        <w:tc>
          <w:tcPr>
            <w:tcW w:w="4673" w:type="dxa"/>
            <w:shd w:val="clear" w:color="000000" w:fill="203764"/>
            <w:vAlign w:val="center"/>
            <w:hideMark/>
          </w:tcPr>
          <w:p w14:paraId="786B847B" w14:textId="77777777" w:rsidR="00F043EE" w:rsidRPr="004F32A5" w:rsidRDefault="00F043EE" w:rsidP="00F043EE">
            <w:pPr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</w:pPr>
            <w:r w:rsidRPr="004F32A5">
              <w:rPr>
                <w:rFonts w:ascii="Calibri" w:hAnsi="Calibri" w:cs="Calibri"/>
                <w:color w:val="FFFFFF"/>
                <w:sz w:val="18"/>
                <w:szCs w:val="18"/>
                <w:lang w:val="es-BO"/>
              </w:rPr>
              <w:t>HTS-3c⁽ᴹ⁾ Porcentaje de trabajadores sexuales a los que se les ha realizado una prueba de VIH durante el período de reporte y que conocen sus resultados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C669A1" w14:textId="22F7679D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2,11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6</w:t>
            </w: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.00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09CF2493" w14:textId="77777777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2,197.00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6ABAE222" w14:textId="77777777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104%</w:t>
            </w:r>
          </w:p>
        </w:tc>
        <w:tc>
          <w:tcPr>
            <w:tcW w:w="1189" w:type="dxa"/>
            <w:gridSpan w:val="2"/>
            <w:shd w:val="clear" w:color="000000" w:fill="339933"/>
            <w:noWrap/>
            <w:vAlign w:val="center"/>
            <w:hideMark/>
          </w:tcPr>
          <w:p w14:paraId="1E821E2D" w14:textId="77777777" w:rsidR="00F043EE" w:rsidRPr="007A6C74" w:rsidRDefault="00F043EE" w:rsidP="00F043E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Theme="majorHAnsi" w:hAnsiTheme="majorHAnsi" w:cstheme="majorHAnsi"/>
                <w:color w:val="000000"/>
                <w:sz w:val="22"/>
                <w:szCs w:val="22"/>
                <w:lang w:val="es-BO"/>
              </w:rPr>
              <w:t>A</w:t>
            </w:r>
          </w:p>
        </w:tc>
      </w:tr>
      <w:tr w:rsidR="00F043EE" w:rsidRPr="007A6C74" w14:paraId="40959CF4" w14:textId="77777777" w:rsidTr="00E563FE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7FEE231" w14:textId="77777777" w:rsidR="00F043EE" w:rsidRPr="007A6C74" w:rsidRDefault="00F043EE" w:rsidP="00F043EE">
            <w:pP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7A6C74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 </w:t>
            </w:r>
          </w:p>
        </w:tc>
        <w:tc>
          <w:tcPr>
            <w:tcW w:w="5311" w:type="dxa"/>
            <w:gridSpan w:val="8"/>
            <w:shd w:val="clear" w:color="000000" w:fill="C6E0B4"/>
            <w:noWrap/>
            <w:vAlign w:val="center"/>
            <w:hideMark/>
          </w:tcPr>
          <w:p w14:paraId="18383D55" w14:textId="77777777" w:rsidR="00F043EE" w:rsidRPr="007A6C74" w:rsidRDefault="00F043EE" w:rsidP="00F043E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lang w:val="es-BO"/>
              </w:rPr>
            </w:pPr>
            <w:r w:rsidRPr="007A6C74">
              <w:rPr>
                <w:rFonts w:ascii="Calibri Light" w:hAnsi="Calibri Light" w:cs="Calibri Light"/>
                <w:b/>
                <w:bCs/>
                <w:color w:val="000000"/>
                <w:lang w:val="es-BO"/>
              </w:rPr>
              <w:t>B</w:t>
            </w:r>
          </w:p>
        </w:tc>
      </w:tr>
    </w:tbl>
    <w:bookmarkEnd w:id="0"/>
    <w:p w14:paraId="46B30386" w14:textId="77777777" w:rsidR="00E563FE" w:rsidRDefault="00E563FE" w:rsidP="00E563FE">
      <w:pPr>
        <w:ind w:right="-360"/>
        <w:rPr>
          <w:rFonts w:asciiTheme="majorHAnsi" w:hAnsiTheme="majorHAnsi" w:cstheme="majorHAnsi"/>
          <w:sz w:val="18"/>
          <w:szCs w:val="18"/>
          <w:lang w:val="es-BO"/>
        </w:rPr>
      </w:pPr>
      <w:r>
        <w:rPr>
          <w:rFonts w:asciiTheme="majorHAnsi" w:hAnsiTheme="majorHAnsi" w:cstheme="majorHAnsi"/>
          <w:sz w:val="18"/>
          <w:szCs w:val="18"/>
          <w:lang w:val="es-BO"/>
        </w:rPr>
        <w:t>*Porcentaje máximo registrado corresponde a 120%</w:t>
      </w:r>
    </w:p>
    <w:p w14:paraId="5C9AFF13" w14:textId="77777777" w:rsidR="00E563FE" w:rsidRPr="003908D0" w:rsidRDefault="00E563FE" w:rsidP="00E563FE">
      <w:pPr>
        <w:ind w:right="-360"/>
        <w:rPr>
          <w:rFonts w:ascii="Arial" w:hAnsi="Arial" w:cs="Arial"/>
          <w:sz w:val="20"/>
          <w:szCs w:val="20"/>
          <w:lang w:val="es-BO"/>
        </w:rPr>
      </w:pPr>
      <w:r w:rsidRPr="003908D0">
        <w:rPr>
          <w:rFonts w:asciiTheme="majorHAnsi" w:hAnsiTheme="majorHAnsi" w:cstheme="majorHAnsi"/>
          <w:sz w:val="18"/>
          <w:szCs w:val="18"/>
          <w:lang w:val="es-BO"/>
        </w:rPr>
        <w:t>Fuente: Datos del Ministerio de Salud y Deportes – Programa de Enfermedades Infectocontagiosas</w:t>
      </w:r>
    </w:p>
    <w:p w14:paraId="41385C1C" w14:textId="77777777" w:rsidR="00E563FE" w:rsidRPr="000C66E1" w:rsidRDefault="00E563FE" w:rsidP="00E563FE">
      <w:pPr>
        <w:spacing w:line="276" w:lineRule="auto"/>
        <w:jc w:val="both"/>
        <w:rPr>
          <w:rFonts w:asciiTheme="majorHAnsi" w:hAnsiTheme="majorHAnsi" w:cstheme="majorHAnsi"/>
          <w:b/>
          <w:bCs/>
          <w:sz w:val="32"/>
          <w:szCs w:val="32"/>
          <w:lang w:val="es-BO"/>
        </w:rPr>
      </w:pPr>
      <w:r w:rsidRPr="00831A3C">
        <w:rPr>
          <w:rFonts w:asciiTheme="majorHAnsi" w:hAnsiTheme="majorHAnsi" w:cstheme="majorHAnsi"/>
          <w:b/>
          <w:bCs/>
          <w:noProof/>
          <w:sz w:val="32"/>
          <w:szCs w:val="32"/>
          <w:lang w:val="es-BO"/>
        </w:rPr>
        <w:drawing>
          <wp:anchor distT="0" distB="0" distL="114300" distR="114300" simplePos="0" relativeHeight="251659264" behindDoc="0" locked="0" layoutInCell="1" allowOverlap="1" wp14:anchorId="2C95F4D3" wp14:editId="0FDDFED3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1191491" cy="1602350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491" cy="160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280B4" w14:textId="77777777" w:rsidR="00E563FE" w:rsidRPr="00D55720" w:rsidRDefault="00E563FE" w:rsidP="00E563FE">
      <w:pPr>
        <w:rPr>
          <w:rFonts w:asciiTheme="majorHAnsi" w:hAnsiTheme="majorHAnsi" w:cstheme="majorHAnsi"/>
          <w:sz w:val="22"/>
          <w:szCs w:val="22"/>
          <w:lang w:val="es-BO"/>
        </w:rPr>
      </w:pPr>
    </w:p>
    <w:p w14:paraId="6E804DC2" w14:textId="77777777" w:rsidR="00E563FE" w:rsidRDefault="00E563FE" w:rsidP="00E563FE">
      <w:pPr>
        <w:rPr>
          <w:rFonts w:asciiTheme="majorHAnsi" w:hAnsiTheme="majorHAnsi" w:cstheme="majorHAnsi"/>
          <w:sz w:val="22"/>
          <w:szCs w:val="22"/>
          <w:lang w:val="es-BO"/>
        </w:rPr>
      </w:pPr>
    </w:p>
    <w:p w14:paraId="4B33F98C" w14:textId="77777777" w:rsidR="00E563FE" w:rsidRDefault="00E563FE" w:rsidP="00E563FE">
      <w:pPr>
        <w:tabs>
          <w:tab w:val="left" w:pos="3857"/>
        </w:tabs>
        <w:rPr>
          <w:rFonts w:asciiTheme="majorHAnsi" w:hAnsiTheme="majorHAnsi" w:cstheme="majorHAnsi"/>
          <w:sz w:val="22"/>
          <w:szCs w:val="22"/>
          <w:lang w:val="es-BO"/>
        </w:rPr>
      </w:pPr>
      <w:r>
        <w:rPr>
          <w:rFonts w:asciiTheme="majorHAnsi" w:hAnsiTheme="majorHAnsi" w:cstheme="majorHAnsi"/>
          <w:sz w:val="22"/>
          <w:szCs w:val="22"/>
          <w:lang w:val="es-BO"/>
        </w:rPr>
        <w:tab/>
      </w:r>
    </w:p>
    <w:p w14:paraId="23F94342" w14:textId="77777777" w:rsidR="00E563FE" w:rsidRDefault="00E563FE" w:rsidP="00E563FE">
      <w:pPr>
        <w:tabs>
          <w:tab w:val="left" w:pos="3857"/>
        </w:tabs>
        <w:rPr>
          <w:rFonts w:asciiTheme="majorHAnsi" w:hAnsiTheme="majorHAnsi" w:cstheme="majorHAnsi"/>
          <w:sz w:val="22"/>
          <w:szCs w:val="22"/>
          <w:lang w:val="es-BO"/>
        </w:rPr>
      </w:pPr>
    </w:p>
    <w:p w14:paraId="5CE4CE0F" w14:textId="77777777" w:rsidR="00E563FE" w:rsidRPr="00E563FE" w:rsidRDefault="00E563FE">
      <w:pPr>
        <w:rPr>
          <w:lang w:val="es-BO"/>
        </w:rPr>
      </w:pPr>
    </w:p>
    <w:sectPr w:rsidR="00E563FE" w:rsidRPr="00E56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5EC8" w14:textId="77777777" w:rsidR="00000000" w:rsidRPr="009D52FB" w:rsidRDefault="00000000">
    <w:pPr>
      <w:pStyle w:val="Piedepgina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                                                                                       </w:t>
    </w:r>
    <w:r w:rsidRPr="009D52FB">
      <w:rPr>
        <w:rFonts w:asciiTheme="majorHAnsi" w:hAnsiTheme="majorHAnsi" w:cstheme="majorHAnsi"/>
        <w:sz w:val="18"/>
        <w:szCs w:val="18"/>
      </w:rPr>
      <w:t xml:space="preserve">INFORME </w:t>
    </w:r>
    <w:r>
      <w:rPr>
        <w:rFonts w:asciiTheme="majorHAnsi" w:hAnsiTheme="majorHAnsi" w:cstheme="majorHAnsi"/>
        <w:sz w:val="18"/>
        <w:szCs w:val="18"/>
      </w:rPr>
      <w:t xml:space="preserve">VIH </w:t>
    </w:r>
    <w:r>
      <w:rPr>
        <w:rFonts w:asciiTheme="majorHAnsi" w:hAnsiTheme="majorHAnsi" w:cstheme="majorHAnsi"/>
        <w:sz w:val="18"/>
        <w:szCs w:val="18"/>
      </w:rPr>
      <w:t>TB</w:t>
    </w:r>
    <w:r w:rsidRPr="009D52FB">
      <w:rPr>
        <w:rFonts w:asciiTheme="majorHAnsi" w:hAnsiTheme="majorHAnsi" w:cstheme="majorHAnsi"/>
        <w:sz w:val="18"/>
        <w:szCs w:val="18"/>
      </w:rPr>
      <w:t xml:space="preserve"> 20</w:t>
    </w:r>
    <w:r>
      <w:rPr>
        <w:rFonts w:asciiTheme="majorHAnsi" w:hAnsiTheme="majorHAnsi" w:cstheme="majorHAnsi"/>
        <w:sz w:val="18"/>
        <w:szCs w:val="18"/>
      </w:rPr>
      <w:t>2</w:t>
    </w:r>
    <w:r>
      <w:rPr>
        <w:rFonts w:asciiTheme="majorHAnsi" w:hAnsiTheme="majorHAnsi" w:cstheme="majorHAnsi"/>
        <w:sz w:val="18"/>
        <w:szCs w:val="18"/>
      </w:rPr>
      <w:t>3</w:t>
    </w:r>
    <w:sdt>
      <w:sdtPr>
        <w:rPr>
          <w:rFonts w:asciiTheme="majorHAnsi" w:hAnsiTheme="majorHAnsi" w:cstheme="majorHAnsi"/>
          <w:sz w:val="18"/>
          <w:szCs w:val="18"/>
        </w:rPr>
        <w:id w:val="-2080964380"/>
        <w:docPartObj>
          <w:docPartGallery w:val="Page Numbers (Bottom of Page)"/>
          <w:docPartUnique/>
        </w:docPartObj>
      </w:sdtPr>
      <w:sdtContent>
        <w:r w:rsidRPr="009D52FB">
          <w:rPr>
            <w:rFonts w:asciiTheme="majorHAnsi" w:hAnsiTheme="majorHAnsi" w:cstheme="majorHAnsi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307A4D9" wp14:editId="574BD51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8592A8" w14:textId="77777777" w:rsidR="00000000" w:rsidRDefault="0000000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07A4D9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4eAMAAHUKAAAOAAAAZHJzL2Uyb0RvYy54bWzUlm2P0zgQx9+fxHew/J7NQzfbNtosWgos&#10;Jy0cEnv33k2cB0jsYLub7H36m7HdpC17IIEAoUqV44fxzH/mN8nls7FryT1XupEio9FZSAkXuSwa&#10;UWX077tXT1eUaMNEwVopeEYfuKbPrp78cTn0KY9lLduCKwJGhE6HPqO1MX0aBDqvecf0mey5gMVS&#10;qo4ZeFRVUCg2gPWuDeIwvAgGqYpeyZxrDbMv3CK9svbLkufmr7LU3JA2o+Cbsf/K/m/xP7i6ZGml&#10;WF83uXeDfYMXHWsEXDqZesEMIzvVfGaqa3IltSzNWS67QJZlk3MbA0QThSfR3Ci5620sVTpU/SQT&#10;SHui0zebzd/e36j+ff9OOe9heCvzjxp0CYa+Sg/X8blym8l2eCMLyCfbGWkDH0vVoQkIiYxW34dJ&#10;Xz4aksPkcpksFgmkIYe1aB0moU9AXkOW5mPR+Xo5rbz0h6M4ThJ3dOHOBSx1t1pPvWeYeSglPaul&#10;v0+t9zXruU2CRjXeKdIUGY0pEawDAe4wuOdyJHGCxYSXwy4UlJgR5iFQq492uhIhNzUTFb9WSg41&#10;ZwW4F+FJCGI66uxoNPI1oaNwFS4oQUHP16vYFfRe8Itk7RSLVyt7x14xlvZKmxsuO4KDjCogxfrJ&#10;7m+1QXfmLZhWIV81bQvzLG3F0QRsxBnrPnrsfDfjdvRybGXxAIEo6eCDZgGDWqp/KRkAvIzqTzum&#10;OCXtnwLEQEr3A7UfbPcDJnI4mlFDiRtujKN516umqsGyk1vIa6jMsrGhoLLOC+8nlAe66cvZDefc&#10;nu9za/kjC5ueUxgQ9e+ChZRt07/e+3uEzUH97zN5UP3xYmLDU4NN1hXA0qaZpXn9CDb+4K/EBgB2&#10;2GB2LFkkXh5wsxGuEeWj8I1oAsbuvnvogbkjXtwRTPH/82K1/udE689Vm8W+8E3qVLIZCs/Nlguz&#10;kUIAPlItZoIQkarwwbLiQ0RJ2bXwarlnLYG+N3Uwy9uXcSNDRtcJ9Bc0qmXbFMiifVDVdtMqAkYz&#10;ep3gz2N+tK1rDLxk26bL6Aqv9vWD3eelKCzUhjWtGz/Os8MH+wIq7fn5CX12+UjB2Br33fJHFYzt&#10;VthbrVyotSc0ihPo/ce0TXUTrtf+FfVjCmd9sXSEQ5J+38KZX9e2nOy3jSXAf4fhx9Phs901fy1e&#10;/Qc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TjWY4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28592A8" w14:textId="77777777" w:rsidR="00000000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29C3" w14:textId="77777777" w:rsidR="00000000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A5215" wp14:editId="4E2BD7EE">
              <wp:simplePos x="0" y="0"/>
              <wp:positionH relativeFrom="page">
                <wp:posOffset>-94447</wp:posOffset>
              </wp:positionH>
              <wp:positionV relativeFrom="paragraph">
                <wp:posOffset>-456517</wp:posOffset>
              </wp:positionV>
              <wp:extent cx="310551" cy="2717321"/>
              <wp:effectExtent l="0" t="0" r="13335" b="2603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51" cy="2717321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4551D8" id="Rectangle 15" o:spid="_x0000_s1026" style="position:absolute;margin-left:-7.45pt;margin-top:-35.95pt;width:24.45pt;height:213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tqeQIAAG4FAAAOAAAAZHJzL2Uyb0RvYy54bWysVMFu2zAMvQ/YPwi6r7bTZtmCOkXQosOA&#10;rg3WDj2rslQLkERNUuJkXz9KdpygC3YYdpEpkXwkn0leXm2NJhvhgwJb0+qspERYDo2yrzX98XT7&#10;4RMlITLbMA1W1HQnAr1avH932bm5mEALuhGeIIgN887VtI3RzYsi8FYYFs7ACYtKCd6wiFf/WjSe&#10;dYhudDEpy49FB75xHrgIAV9veiVdZHwpBY8PUgYRia4p5hbz6fP5ks5iccnmr565VvEhDfYPWRim&#10;LAYdoW5YZGTt1R9QRnEPAWQ842AKkFJxkWvAaqryTTWPLXMi14LkBDfSFP4fLL/fPLqVRxo6F+YB&#10;xVTFVnqTvpgf2WaydiNZYhsJx8fzqpxOK0o4qiazanY+qRKbxcHb+RC/CDAkCTX1+DMyR2xzF2Jv&#10;ujdJwQJo1dwqrfMlNYC41p5sGP46xrmwcZrd9dp8g6Z/n03LMv9EDJt7JrnkJI7QikNpWYo7LVIM&#10;bb8LSVSDxUwy8ohwHLTqVS1rRP+cQp6OmQETssQqRuwB4FRBe8YG++QqctOOzuXfEus5HD1yZLBx&#10;dDbKgj8FoOMYubdHyo6oSeILNLuVJx76kQmO3yr8jXcsxBXzOCM4TTj38QEPqaGrKQwSJS34X6fe&#10;kz22Lmop6XDmahp+rpkXlOivFpv6c3VxkYY0Xy6mswle/LHm5Vhj1+YasDewBzG7LCb7qPei9GCe&#10;cT0sU1RUMcsxdk159PvLdex3AS4YLpbLbIaD6Vi8s4+OJ/DEamrTp+0z827o5YhTcA/7+WTzNy3d&#10;2yZPC8t1BKlyvx94HfjGoc7NOiygtDWO79nqsCYXvwEAAP//AwBQSwMEFAAGAAgAAAAhAFj1oUHg&#10;AAAACgEAAA8AAABkcnMvZG93bnJldi54bWxMj81OwzAQhO9IvIO1SNxaOxBaCHEqoKCWA6paeAA3&#10;3iYR/oliNz9vz3KC085qR7Pf5KvRGtZjFxrvJCRzAQxd6XXjKglfn2+ze2AhKqeV8Q4lTBhgVVxe&#10;5CrTfnB77A+xYhTiQqYk1DG2GeehrNGqMPctOrqdfGdVpLWruO7UQOHW8BshFtyqxtGHWrX4UmP5&#10;fThbCafX9RSNHfrd81ZsPnbvW1xPqZTXV+PTI7CIY/wzwy8+oUNBTEd/djowI2GWpA9kJbFMSJDj&#10;NqVyR5p3CwG8yPn/CsUPAAAA//8DAFBLAQItABQABgAIAAAAIQC2gziS/gAAAOEBAAATAAAAAAAA&#10;AAAAAAAAAAAAAABbQ29udGVudF9UeXBlc10ueG1sUEsBAi0AFAAGAAgAAAAhADj9If/WAAAAlAEA&#10;AAsAAAAAAAAAAAAAAAAALwEAAF9yZWxzLy5yZWxzUEsBAi0AFAAGAAgAAAAhAPEyC2p5AgAAbgUA&#10;AA4AAAAAAAAAAAAAAAAALgIAAGRycy9lMm9Eb2MueG1sUEsBAi0AFAAGAAgAAAAhAFj1oUHgAAAA&#10;CgEAAA8AAAAAAAAAAAAAAAAA0wQAAGRycy9kb3ducmV2LnhtbFBLBQYAAAAABAAEAPMAAADgBQAA&#10;AAA=&#10;" fillcolor="#2e74b5 [2408]" strokecolor="#1f3763 [160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E"/>
    <w:rsid w:val="008E7C18"/>
    <w:rsid w:val="00E563FE"/>
    <w:rsid w:val="00F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70319"/>
  <w15:chartTrackingRefBased/>
  <w15:docId w15:val="{B5936261-9A7A-4B36-9277-A981FAF7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3F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63F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63F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3F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Sanjinés</dc:creator>
  <cp:keywords/>
  <dc:description/>
  <cp:lastModifiedBy>Freddy Sanjinés</cp:lastModifiedBy>
  <cp:revision>1</cp:revision>
  <dcterms:created xsi:type="dcterms:W3CDTF">2024-02-22T15:57:00Z</dcterms:created>
  <dcterms:modified xsi:type="dcterms:W3CDTF">2024-02-22T16:15:00Z</dcterms:modified>
</cp:coreProperties>
</file>